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B1" w:rsidRDefault="005330B1" w:rsidP="00614F66">
      <w:pPr>
        <w:rPr>
          <w:rFonts w:ascii="Open Sans" w:hAnsi="Open Sans"/>
        </w:rPr>
      </w:pPr>
    </w:p>
    <w:p w:rsidR="005330B1" w:rsidRDefault="005330B1" w:rsidP="00614F66">
      <w:pPr>
        <w:rPr>
          <w:rFonts w:ascii="Open Sans" w:hAnsi="Open Sans"/>
        </w:rPr>
      </w:pPr>
    </w:p>
    <w:p w:rsidR="00A40C51" w:rsidRDefault="00A40C51" w:rsidP="00614F66">
      <w:pPr>
        <w:rPr>
          <w:rFonts w:asciiTheme="minorHAnsi" w:hAnsiTheme="minorHAnsi" w:cstheme="minorHAnsi"/>
        </w:rPr>
      </w:pPr>
    </w:p>
    <w:p w:rsidR="00A40C51" w:rsidRDefault="00A40C51" w:rsidP="00614F66">
      <w:pPr>
        <w:rPr>
          <w:rFonts w:asciiTheme="minorHAnsi" w:hAnsiTheme="minorHAnsi" w:cstheme="minorHAnsi"/>
        </w:rPr>
      </w:pPr>
    </w:p>
    <w:p w:rsidR="00614F66" w:rsidRDefault="005330B1" w:rsidP="00614F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 är välkomna till match på </w:t>
      </w:r>
      <w:proofErr w:type="spellStart"/>
      <w:r>
        <w:rPr>
          <w:rFonts w:asciiTheme="minorHAnsi" w:hAnsiTheme="minorHAnsi" w:cstheme="minorHAnsi"/>
        </w:rPr>
        <w:t>Vinåvallen</w:t>
      </w:r>
      <w:proofErr w:type="spellEnd"/>
      <w:r>
        <w:rPr>
          <w:rFonts w:asciiTheme="minorHAnsi" w:hAnsiTheme="minorHAnsi" w:cstheme="minorHAnsi"/>
        </w:rPr>
        <w:t>, Vinberg den:</w:t>
      </w:r>
    </w:p>
    <w:p w:rsidR="005330B1" w:rsidRDefault="005330B1" w:rsidP="00614F66">
      <w:pPr>
        <w:rPr>
          <w:rFonts w:asciiTheme="minorHAnsi" w:hAnsiTheme="minorHAnsi" w:cstheme="minorHAnsi"/>
        </w:rPr>
      </w:pPr>
    </w:p>
    <w:p w:rsidR="00614F66" w:rsidRDefault="00614F66" w:rsidP="005330B1">
      <w:pPr>
        <w:rPr>
          <w:rFonts w:asciiTheme="minorHAnsi" w:hAnsiTheme="minorHAnsi" w:cstheme="minorHAnsi"/>
        </w:rPr>
      </w:pPr>
      <w:r w:rsidRPr="005330B1">
        <w:rPr>
          <w:rFonts w:asciiTheme="minorHAnsi" w:hAnsiTheme="minorHAnsi" w:cstheme="minorHAnsi"/>
        </w:rPr>
        <w:t>Vi spelar fotboll enligt Hallands Fotbollförbunds riktlinjer</w:t>
      </w:r>
      <w:r w:rsidR="005330B1">
        <w:rPr>
          <w:rFonts w:asciiTheme="minorHAnsi" w:hAnsiTheme="minorHAnsi" w:cstheme="minorHAnsi"/>
        </w:rPr>
        <w:t xml:space="preserve"> för </w:t>
      </w:r>
      <w:r w:rsidRPr="005330B1">
        <w:rPr>
          <w:rFonts w:asciiTheme="minorHAnsi" w:hAnsiTheme="minorHAnsi" w:cstheme="minorHAnsi"/>
        </w:rPr>
        <w:t>barn</w:t>
      </w:r>
      <w:r w:rsidR="005330B1">
        <w:rPr>
          <w:rFonts w:asciiTheme="minorHAnsi" w:hAnsiTheme="minorHAnsi" w:cstheme="minorHAnsi"/>
        </w:rPr>
        <w:t>- och ungdomsfotboll för år 2018.</w:t>
      </w:r>
    </w:p>
    <w:p w:rsidR="005330B1" w:rsidRDefault="005330B1" w:rsidP="005330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Spelformer och Spelregler hittar du här:</w:t>
      </w:r>
    </w:p>
    <w:p w:rsidR="005330B1" w:rsidRDefault="00986E0A" w:rsidP="005330B1">
      <w:pPr>
        <w:rPr>
          <w:rFonts w:asciiTheme="minorHAnsi" w:hAnsiTheme="minorHAnsi" w:cstheme="minorHAnsi"/>
        </w:rPr>
      </w:pPr>
      <w:hyperlink r:id="rId8" w:history="1">
        <w:r w:rsidR="00C31C89" w:rsidRPr="00615744">
          <w:rPr>
            <w:rStyle w:val="Hyperlnk"/>
            <w:rFonts w:asciiTheme="minorHAnsi" w:hAnsiTheme="minorHAnsi" w:cstheme="minorHAnsi"/>
          </w:rPr>
          <w:t>http://fogis.se/barn-ungdom/nya-nationella-spelformer/sammanfattning-av-spelformerna/</w:t>
        </w:r>
      </w:hyperlink>
    </w:p>
    <w:p w:rsidR="00C31C89" w:rsidRDefault="00C31C89" w:rsidP="005330B1">
      <w:pPr>
        <w:rPr>
          <w:rFonts w:asciiTheme="minorHAnsi" w:hAnsiTheme="minorHAnsi" w:cstheme="minorHAnsi"/>
        </w:rPr>
      </w:pPr>
    </w:p>
    <w:p w:rsidR="00986E0A" w:rsidRDefault="00986E0A" w:rsidP="005330B1">
      <w:pPr>
        <w:rPr>
          <w:rFonts w:asciiTheme="minorHAnsi" w:hAnsiTheme="minorHAnsi" w:cstheme="minorHAnsi"/>
        </w:rPr>
      </w:pPr>
    </w:p>
    <w:p w:rsidR="00614F66" w:rsidRDefault="00614F66" w:rsidP="00614F66">
      <w:pPr>
        <w:rPr>
          <w:rFonts w:ascii="Open Sans" w:hAnsi="Open Sans"/>
        </w:rPr>
      </w:pPr>
      <w:r>
        <w:rPr>
          <w:rFonts w:ascii="Open Sans" w:hAnsi="Open Sans"/>
        </w:rPr>
        <w:t> </w:t>
      </w:r>
    </w:p>
    <w:p w:rsidR="00C31C89" w:rsidRDefault="00614F66" w:rsidP="00614F66">
      <w:pPr>
        <w:rPr>
          <w:rFonts w:ascii="Open Sans" w:hAnsi="Open Sans"/>
          <w:b/>
          <w:bCs/>
        </w:rPr>
      </w:pPr>
      <w:r>
        <w:rPr>
          <w:rFonts w:ascii="Open Sans" w:hAnsi="Open Sans"/>
          <w:b/>
          <w:bCs/>
        </w:rPr>
        <w:t xml:space="preserve">Någon från medföljande bortapublik kommer tillsammans med någon ur hemmapubliken att tilldelas rollen som publikvärd </w:t>
      </w:r>
    </w:p>
    <w:p w:rsidR="00C31C89" w:rsidRDefault="00C31C89" w:rsidP="00614F66">
      <w:pPr>
        <w:rPr>
          <w:rFonts w:ascii="Open Sans" w:hAnsi="Open Sans"/>
          <w:b/>
          <w:bCs/>
        </w:rPr>
      </w:pPr>
    </w:p>
    <w:p w:rsidR="00C31C89" w:rsidRDefault="00C31C89" w:rsidP="00C31C8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3C81">
        <w:rPr>
          <w:rFonts w:asciiTheme="minorHAnsi" w:hAnsiTheme="minorHAnsi" w:cstheme="minorHAnsi"/>
        </w:rPr>
        <w:t xml:space="preserve">Syftet är att ge </w:t>
      </w:r>
      <w:r w:rsidRPr="001E3C81">
        <w:rPr>
          <w:rFonts w:asciiTheme="minorHAnsi" w:hAnsiTheme="minorHAnsi" w:cstheme="minorHAnsi"/>
          <w:b/>
          <w:bCs/>
        </w:rPr>
        <w:t xml:space="preserve">domaren </w:t>
      </w:r>
      <w:r w:rsidRPr="001E3C81">
        <w:rPr>
          <w:rFonts w:asciiTheme="minorHAnsi" w:hAnsiTheme="minorHAnsi" w:cstheme="minorHAnsi"/>
        </w:rPr>
        <w:t xml:space="preserve">(vanligtvis ung och under upplärning) och </w:t>
      </w:r>
      <w:r w:rsidRPr="001E3C81">
        <w:rPr>
          <w:rFonts w:asciiTheme="minorHAnsi" w:hAnsiTheme="minorHAnsi" w:cstheme="minorHAnsi"/>
          <w:b/>
          <w:bCs/>
        </w:rPr>
        <w:t xml:space="preserve">alla spelarna </w:t>
      </w:r>
      <w:r w:rsidRPr="001E3C81">
        <w:rPr>
          <w:rFonts w:asciiTheme="minorHAnsi" w:hAnsiTheme="minorHAnsi" w:cstheme="minorHAnsi"/>
        </w:rPr>
        <w:t>en trygg och säker miljö, utan negativ påverkan från föräldrar och ledare</w:t>
      </w:r>
    </w:p>
    <w:p w:rsidR="00C31C89" w:rsidRPr="001E3C81" w:rsidRDefault="00C31C89" w:rsidP="00C31C89">
      <w:pPr>
        <w:autoSpaceDE w:val="0"/>
        <w:autoSpaceDN w:val="0"/>
        <w:adjustRightInd w:val="0"/>
        <w:rPr>
          <w:rFonts w:asciiTheme="minorHAnsi" w:eastAsia="Wingdings-Regular" w:hAnsiTheme="minorHAnsi" w:cstheme="minorHAnsi"/>
          <w:lang w:eastAsia="en-US"/>
        </w:rPr>
      </w:pPr>
    </w:p>
    <w:p w:rsidR="00C31C89" w:rsidRPr="00C31C89" w:rsidRDefault="00C31C89" w:rsidP="00C31C8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Wingdings-Regular" w:hAnsiTheme="minorHAnsi" w:cstheme="minorHAnsi"/>
        </w:rPr>
      </w:pPr>
      <w:r>
        <w:rPr>
          <w:rFonts w:asciiTheme="minorHAnsi" w:eastAsia="Wingdings-Regular" w:hAnsiTheme="minorHAnsi" w:cstheme="minorHAnsi"/>
        </w:rPr>
        <w:t>Fotboll</w:t>
      </w:r>
      <w:r w:rsidRPr="001E3C81">
        <w:rPr>
          <w:rFonts w:asciiTheme="minorHAnsi" w:eastAsia="Wingdings-Regular" w:hAnsiTheme="minorHAnsi" w:cstheme="minorHAnsi"/>
          <w:szCs w:val="24"/>
        </w:rPr>
        <w:t xml:space="preserve"> för barn skall vara roligt, flytta fokus från resultat till det som varit bra och roligt.</w:t>
      </w:r>
    </w:p>
    <w:p w:rsidR="00C31C89" w:rsidRPr="001E3C81" w:rsidRDefault="00C31C89" w:rsidP="00C31C8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Wingdings-Regular" w:hAnsiTheme="minorHAnsi" w:cstheme="minorHAnsi"/>
          <w:szCs w:val="24"/>
        </w:rPr>
      </w:pPr>
      <w:r w:rsidRPr="001E3C81">
        <w:rPr>
          <w:rFonts w:asciiTheme="minorHAnsi" w:eastAsia="Wingdings-Regular" w:hAnsiTheme="minorHAnsi" w:cstheme="minorHAnsi"/>
          <w:szCs w:val="24"/>
        </w:rPr>
        <w:t>Se domare som en vägledare, respektera hennes/hans beslut.</w:t>
      </w:r>
    </w:p>
    <w:p w:rsidR="00C31C89" w:rsidRPr="001E3C81" w:rsidRDefault="00C31C89" w:rsidP="00C31C8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Wingdings-Regular" w:hAnsiTheme="minorHAnsi" w:cstheme="minorHAnsi"/>
          <w:szCs w:val="24"/>
        </w:rPr>
      </w:pPr>
      <w:r w:rsidRPr="001E3C81">
        <w:rPr>
          <w:rFonts w:asciiTheme="minorHAnsi" w:eastAsia="Wingdings-Regular" w:hAnsiTheme="minorHAnsi" w:cstheme="minorHAnsi"/>
          <w:szCs w:val="24"/>
        </w:rPr>
        <w:t>Beröm istället för att kritisera.</w:t>
      </w:r>
    </w:p>
    <w:p w:rsidR="00C31C89" w:rsidRPr="001E3C81" w:rsidRDefault="00C31C89" w:rsidP="00C31C8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Wingdings-Regular" w:hAnsiTheme="minorHAnsi" w:cstheme="minorHAnsi"/>
          <w:szCs w:val="24"/>
        </w:rPr>
      </w:pPr>
      <w:r w:rsidRPr="001E3C81">
        <w:rPr>
          <w:rFonts w:asciiTheme="minorHAnsi" w:eastAsia="Wingdings-Regular" w:hAnsiTheme="minorHAnsi" w:cstheme="minorHAnsi"/>
          <w:szCs w:val="24"/>
        </w:rPr>
        <w:t>Låt de formella ledarna sköta snacket och coachningen.</w:t>
      </w:r>
    </w:p>
    <w:p w:rsidR="00C31C89" w:rsidRPr="001E3C81" w:rsidRDefault="00C31C89" w:rsidP="00C31C8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1E3C81">
        <w:rPr>
          <w:rFonts w:asciiTheme="minorHAnsi" w:hAnsiTheme="minorHAnsi" w:cstheme="minorHAnsi"/>
          <w:szCs w:val="24"/>
        </w:rPr>
        <w:t>Tänk på ditt kroppsspråk och</w:t>
      </w:r>
      <w:r>
        <w:rPr>
          <w:rFonts w:asciiTheme="minorHAnsi" w:hAnsiTheme="minorHAnsi" w:cstheme="minorHAnsi"/>
        </w:rPr>
        <w:t xml:space="preserve"> din blick, </w:t>
      </w:r>
      <w:r w:rsidRPr="001E3C81">
        <w:rPr>
          <w:rFonts w:asciiTheme="minorHAnsi" w:hAnsiTheme="minorHAnsi" w:cstheme="minorHAnsi"/>
          <w:szCs w:val="24"/>
        </w:rPr>
        <w:t>din reaktion är avgörande för barnet.</w:t>
      </w:r>
    </w:p>
    <w:p w:rsidR="00C31C89" w:rsidRPr="001E3C81" w:rsidRDefault="00C31C89" w:rsidP="00C31C8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1E3C81">
        <w:rPr>
          <w:rFonts w:asciiTheme="minorHAnsi" w:hAnsiTheme="minorHAnsi" w:cstheme="minorHAnsi"/>
          <w:szCs w:val="24"/>
        </w:rPr>
        <w:t>Använd alltid ett vårdat språk.</w:t>
      </w:r>
    </w:p>
    <w:p w:rsidR="00C31C89" w:rsidRPr="001E3C81" w:rsidRDefault="00C31C89" w:rsidP="00C31C8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Wingdings-Regular" w:hAnsiTheme="minorHAnsi" w:cstheme="minorHAnsi"/>
          <w:szCs w:val="24"/>
        </w:rPr>
      </w:pPr>
      <w:r w:rsidRPr="001E3C81">
        <w:rPr>
          <w:rFonts w:asciiTheme="minorHAnsi" w:hAnsiTheme="minorHAnsi" w:cstheme="minorHAnsi"/>
          <w:szCs w:val="24"/>
        </w:rPr>
        <w:t>Ha alltid en positiv inställning till motståndare, domare, ledare och andra spelare.</w:t>
      </w:r>
      <w:r w:rsidRPr="001E3C81">
        <w:rPr>
          <w:rFonts w:asciiTheme="minorHAnsi" w:eastAsia="Wingdings-Regular" w:hAnsiTheme="minorHAnsi" w:cstheme="minorHAnsi"/>
          <w:szCs w:val="24"/>
        </w:rPr>
        <w:t xml:space="preserve"> </w:t>
      </w:r>
    </w:p>
    <w:p w:rsidR="00C31C89" w:rsidRPr="001E3C81" w:rsidRDefault="00C31C89" w:rsidP="00C31C8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1E3C81">
        <w:rPr>
          <w:rFonts w:asciiTheme="minorHAnsi" w:hAnsiTheme="minorHAnsi" w:cstheme="minorHAnsi"/>
          <w:szCs w:val="24"/>
        </w:rPr>
        <w:t>Hjälp barnet att behålla det positiva i minnet.</w:t>
      </w:r>
    </w:p>
    <w:p w:rsidR="00C31C89" w:rsidRDefault="00C31C89" w:rsidP="00C31C8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1E3C81">
        <w:rPr>
          <w:rFonts w:asciiTheme="minorHAnsi" w:hAnsiTheme="minorHAnsi" w:cstheme="minorHAnsi"/>
          <w:szCs w:val="24"/>
        </w:rPr>
        <w:t>Uppmärksamma alla spelare och sätt leken i centrum.</w:t>
      </w:r>
    </w:p>
    <w:p w:rsidR="00986E0A" w:rsidRPr="00986E0A" w:rsidRDefault="00986E0A" w:rsidP="00986E0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6E0A" w:rsidRPr="00986E0A" w:rsidRDefault="00986E0A" w:rsidP="00986E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86E0A">
        <w:rPr>
          <w:rFonts w:asciiTheme="minorHAnsi" w:hAnsiTheme="minorHAnsi" w:cstheme="minorHAnsi"/>
          <w:b/>
        </w:rPr>
        <w:t>”FOTBOLLENS SPELA, LEKA, OCH LÄR”</w:t>
      </w:r>
      <w:bookmarkStart w:id="0" w:name="_GoBack"/>
      <w:bookmarkEnd w:id="0"/>
    </w:p>
    <w:p w:rsidR="00986E0A" w:rsidRPr="00986E0A" w:rsidRDefault="00986E0A" w:rsidP="00986E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986E0A" w:rsidRPr="00986E0A" w:rsidRDefault="00986E0A" w:rsidP="00986E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86E0A">
        <w:rPr>
          <w:rFonts w:asciiTheme="minorHAnsi" w:hAnsiTheme="minorHAnsi" w:cstheme="minorHAnsi"/>
          <w:b/>
        </w:rPr>
        <w:t>FOTBOLL FÖR ALLA!</w:t>
      </w:r>
    </w:p>
    <w:p w:rsidR="00986E0A" w:rsidRPr="00986E0A" w:rsidRDefault="00986E0A" w:rsidP="00986E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86E0A">
        <w:rPr>
          <w:rFonts w:asciiTheme="minorHAnsi" w:hAnsiTheme="minorHAnsi" w:cstheme="minorHAnsi"/>
          <w:b/>
        </w:rPr>
        <w:t>BARN OCH UNGDOMARS VILLKOR!</w:t>
      </w:r>
    </w:p>
    <w:p w:rsidR="00986E0A" w:rsidRPr="00986E0A" w:rsidRDefault="00986E0A" w:rsidP="00986E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86E0A">
        <w:rPr>
          <w:rFonts w:asciiTheme="minorHAnsi" w:hAnsiTheme="minorHAnsi" w:cstheme="minorHAnsi"/>
          <w:b/>
        </w:rPr>
        <w:t>FOKUS PÅ GLÄDJE, ANSTRÄNGNING OCH LÄRANDE!</w:t>
      </w:r>
    </w:p>
    <w:p w:rsidR="00986E0A" w:rsidRPr="00986E0A" w:rsidRDefault="00986E0A" w:rsidP="00986E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86E0A">
        <w:rPr>
          <w:rFonts w:asciiTheme="minorHAnsi" w:hAnsiTheme="minorHAnsi" w:cstheme="minorHAnsi"/>
          <w:b/>
        </w:rPr>
        <w:t>HÅLLBART IDROTTANDE!</w:t>
      </w:r>
    </w:p>
    <w:p w:rsidR="00986E0A" w:rsidRPr="00986E0A" w:rsidRDefault="00986E0A" w:rsidP="00986E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86E0A">
        <w:rPr>
          <w:rFonts w:asciiTheme="minorHAnsi" w:hAnsiTheme="minorHAnsi" w:cstheme="minorHAnsi"/>
          <w:b/>
        </w:rPr>
        <w:t>FAIR PLAY!</w:t>
      </w:r>
    </w:p>
    <w:p w:rsidR="00C31C89" w:rsidRDefault="00C31C89" w:rsidP="00614F66">
      <w:pPr>
        <w:rPr>
          <w:rFonts w:ascii="Open Sans" w:hAnsi="Open Sans"/>
          <w:b/>
          <w:bCs/>
        </w:rPr>
      </w:pPr>
    </w:p>
    <w:p w:rsidR="00614F66" w:rsidRDefault="00C31C89" w:rsidP="00614F66">
      <w:pPr>
        <w:rPr>
          <w:rFonts w:ascii="Open Sans" w:hAnsi="Open Sans"/>
          <w:b/>
          <w:bCs/>
        </w:rPr>
      </w:pPr>
      <w:r>
        <w:rPr>
          <w:rFonts w:ascii="Open Sans" w:hAnsi="Open Sans"/>
          <w:b/>
          <w:bCs/>
        </w:rPr>
        <w:t>Detta är Vinberg IF:s tankar kring</w:t>
      </w:r>
      <w:r w:rsidR="00D604E2">
        <w:rPr>
          <w:rFonts w:ascii="Open Sans" w:hAnsi="Open Sans"/>
          <w:b/>
          <w:bCs/>
        </w:rPr>
        <w:t xml:space="preserve"> Hallands Fotbollsförbunds rekommendationer avseende matchvärd.</w:t>
      </w:r>
      <w:r w:rsidR="00D604E2">
        <w:rPr>
          <w:rFonts w:ascii="Open Sans" w:hAnsi="Open Sans"/>
          <w:b/>
          <w:bCs/>
        </w:rPr>
        <w:br/>
        <w:t>Tanken föddes när ungdomsansvarig besökte Snöstorp Nyhem</w:t>
      </w:r>
      <w:r w:rsidR="00A40C51">
        <w:rPr>
          <w:rFonts w:ascii="Open Sans" w:hAnsi="Open Sans"/>
          <w:b/>
          <w:bCs/>
        </w:rPr>
        <w:t xml:space="preserve"> FF med sin sons lag</w:t>
      </w:r>
      <w:r w:rsidR="00986E0A">
        <w:rPr>
          <w:rFonts w:ascii="Open Sans" w:hAnsi="Open Sans"/>
          <w:b/>
          <w:bCs/>
        </w:rPr>
        <w:t xml:space="preserve"> och dom hade infört ”Publikvärd”</w:t>
      </w:r>
      <w:r w:rsidR="00A40C51">
        <w:rPr>
          <w:rFonts w:ascii="Open Sans" w:hAnsi="Open Sans"/>
          <w:b/>
          <w:bCs/>
        </w:rPr>
        <w:t>.</w:t>
      </w:r>
    </w:p>
    <w:p w:rsidR="00614F66" w:rsidRDefault="00614F66" w:rsidP="00614F66">
      <w:pPr>
        <w:rPr>
          <w:rFonts w:ascii="Open Sans" w:hAnsi="Open Sans"/>
        </w:rPr>
      </w:pPr>
    </w:p>
    <w:p w:rsidR="00F46450" w:rsidRDefault="00F46450" w:rsidP="00F46450">
      <w:pPr>
        <w:rPr>
          <w:rFonts w:ascii="Open Sans" w:hAnsi="Open Sans"/>
          <w:sz w:val="20"/>
          <w:szCs w:val="20"/>
        </w:rPr>
      </w:pPr>
    </w:p>
    <w:p w:rsidR="00F46450" w:rsidRPr="00C31C89" w:rsidRDefault="00C31C89" w:rsidP="00F46450">
      <w:pPr>
        <w:rPr>
          <w:rFonts w:asciiTheme="minorHAnsi" w:hAnsiTheme="minorHAnsi" w:cstheme="minorHAnsi"/>
        </w:rPr>
      </w:pPr>
      <w:r w:rsidRPr="00C31C89">
        <w:rPr>
          <w:rFonts w:asciiTheme="minorHAnsi" w:hAnsiTheme="minorHAnsi" w:cstheme="minorHAnsi"/>
        </w:rPr>
        <w:t>Med vänlig hälsning</w:t>
      </w:r>
    </w:p>
    <w:p w:rsidR="003F6E35" w:rsidRPr="00F1461F" w:rsidRDefault="003F6E35" w:rsidP="00F1461F"/>
    <w:sectPr w:rsidR="003F6E35" w:rsidRPr="00F1461F" w:rsidSect="00C41D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B1" w:rsidRDefault="005330B1" w:rsidP="005330B1">
      <w:r>
        <w:separator/>
      </w:r>
    </w:p>
  </w:endnote>
  <w:endnote w:type="continuationSeparator" w:id="0">
    <w:p w:rsidR="005330B1" w:rsidRDefault="005330B1" w:rsidP="0053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B1" w:rsidRDefault="005330B1" w:rsidP="005330B1">
      <w:r>
        <w:separator/>
      </w:r>
    </w:p>
  </w:footnote>
  <w:footnote w:type="continuationSeparator" w:id="0">
    <w:p w:rsidR="005330B1" w:rsidRDefault="005330B1" w:rsidP="0053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B1" w:rsidRDefault="005330B1" w:rsidP="005330B1">
    <w:pPr>
      <w:pStyle w:val="Sidhuvud"/>
      <w:jc w:val="right"/>
    </w:pPr>
    <w:r w:rsidRPr="005330B1">
      <w:rPr>
        <w:rFonts w:asciiTheme="minorHAnsi" w:hAnsiTheme="minorHAnsi" w:cstheme="minorHAnsi"/>
        <w:smallCaps/>
        <w:sz w:val="40"/>
        <w:szCs w:val="40"/>
      </w:rPr>
      <w:ptab w:relativeTo="margin" w:alignment="center" w:leader="none"/>
    </w:r>
    <w:r w:rsidRPr="005330B1">
      <w:rPr>
        <w:rFonts w:asciiTheme="minorHAnsi" w:hAnsiTheme="minorHAnsi" w:cstheme="minorHAnsi"/>
        <w:smallCaps/>
        <w:sz w:val="40"/>
        <w:szCs w:val="40"/>
      </w:rPr>
      <w:t xml:space="preserve">Välkomna till match på </w:t>
    </w:r>
    <w:proofErr w:type="spellStart"/>
    <w:r w:rsidRPr="005330B1">
      <w:rPr>
        <w:rFonts w:asciiTheme="minorHAnsi" w:hAnsiTheme="minorHAnsi" w:cstheme="minorHAnsi"/>
        <w:smallCaps/>
        <w:sz w:val="40"/>
        <w:szCs w:val="40"/>
      </w:rPr>
      <w:t>Vinåvallen</w:t>
    </w:r>
    <w:proofErr w:type="spellEnd"/>
    <w:r w:rsidRPr="005330B1">
      <w:rPr>
        <w:rFonts w:asciiTheme="minorHAnsi" w:hAnsiTheme="minorHAnsi" w:cstheme="minorHAnsi"/>
        <w:smallCaps/>
        <w:sz w:val="40"/>
        <w:szCs w:val="40"/>
      </w:rPr>
      <w:ptab w:relativeTo="margin" w:alignment="right" w:leader="none"/>
    </w:r>
    <w:r>
      <w:rPr>
        <w:noProof/>
        <w:lang w:val="en-GB" w:eastAsia="en-GB"/>
      </w:rPr>
      <w:drawing>
        <wp:inline distT="0" distB="0" distL="0" distR="0">
          <wp:extent cx="1132217" cy="80010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nbergs_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200" cy="807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4936"/>
    <w:multiLevelType w:val="hybridMultilevel"/>
    <w:tmpl w:val="ABB8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0"/>
    <w:rsid w:val="0008323B"/>
    <w:rsid w:val="001860A2"/>
    <w:rsid w:val="00231416"/>
    <w:rsid w:val="00262E48"/>
    <w:rsid w:val="00271A2D"/>
    <w:rsid w:val="00322F53"/>
    <w:rsid w:val="003906DE"/>
    <w:rsid w:val="003F6E35"/>
    <w:rsid w:val="00424E93"/>
    <w:rsid w:val="005330B1"/>
    <w:rsid w:val="00545F4E"/>
    <w:rsid w:val="005E47AF"/>
    <w:rsid w:val="00604DFD"/>
    <w:rsid w:val="00614F66"/>
    <w:rsid w:val="00615F77"/>
    <w:rsid w:val="00756EE2"/>
    <w:rsid w:val="008B51E5"/>
    <w:rsid w:val="00907CD4"/>
    <w:rsid w:val="00972934"/>
    <w:rsid w:val="00986E0A"/>
    <w:rsid w:val="00A40C51"/>
    <w:rsid w:val="00AB685F"/>
    <w:rsid w:val="00BC791A"/>
    <w:rsid w:val="00BD3DCC"/>
    <w:rsid w:val="00C31C89"/>
    <w:rsid w:val="00C41D95"/>
    <w:rsid w:val="00C66315"/>
    <w:rsid w:val="00CD0C71"/>
    <w:rsid w:val="00CE502F"/>
    <w:rsid w:val="00D604E2"/>
    <w:rsid w:val="00D83B81"/>
    <w:rsid w:val="00D97D31"/>
    <w:rsid w:val="00EC543C"/>
    <w:rsid w:val="00EF15A0"/>
    <w:rsid w:val="00F022B7"/>
    <w:rsid w:val="00F1461F"/>
    <w:rsid w:val="00F46450"/>
    <w:rsid w:val="00FC0F8D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A146DC7-03B1-4880-AB1E-37D8EEDD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45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972934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36"/>
      <w:szCs w:val="28"/>
      <w:lang w:eastAsia="en-US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972934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sz w:val="3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3F6E3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B8BF68" w:themeColor="accent1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97293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aliases w:val="Mellanrubrik Char"/>
    <w:basedOn w:val="Standardstycketeckensnitt"/>
    <w:link w:val="Rubrik2"/>
    <w:uiPriority w:val="9"/>
    <w:rsid w:val="00972934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6E35"/>
    <w:rPr>
      <w:rFonts w:asciiTheme="majorHAnsi" w:eastAsiaTheme="majorEastAsia" w:hAnsiTheme="majorHAnsi" w:cstheme="majorBidi"/>
      <w:b/>
      <w:bCs/>
      <w:color w:val="B8BF68" w:themeColor="accen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2934"/>
    <w:pPr>
      <w:numPr>
        <w:ilvl w:val="1"/>
      </w:numPr>
      <w:spacing w:after="200" w:line="276" w:lineRule="auto"/>
    </w:pPr>
    <w:rPr>
      <w:rFonts w:ascii="Arial" w:eastAsiaTheme="majorEastAsia" w:hAnsi="Arial" w:cstheme="majorBidi"/>
      <w:b/>
      <w:iCs/>
      <w:spacing w:val="15"/>
      <w:sz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2934"/>
    <w:rPr>
      <w:rFonts w:ascii="Arial" w:eastAsiaTheme="majorEastAsia" w:hAnsi="Arial" w:cstheme="majorBidi"/>
      <w:b/>
      <w:iCs/>
      <w:spacing w:val="15"/>
      <w:sz w:val="28"/>
      <w:szCs w:val="24"/>
    </w:rPr>
  </w:style>
  <w:style w:type="character" w:styleId="Diskretreferens">
    <w:name w:val="Subtle Reference"/>
    <w:basedOn w:val="Standardstycketeckensnitt"/>
    <w:uiPriority w:val="31"/>
    <w:rsid w:val="003F6E35"/>
    <w:rPr>
      <w:smallCaps/>
      <w:color w:val="CC6600" w:themeColor="accent2"/>
      <w:u w:val="single"/>
    </w:rPr>
  </w:style>
  <w:style w:type="paragraph" w:styleId="Liststycke">
    <w:name w:val="List Paragraph"/>
    <w:basedOn w:val="Normal"/>
    <w:uiPriority w:val="34"/>
    <w:qFormat/>
    <w:rsid w:val="00972934"/>
    <w:pPr>
      <w:spacing w:after="200" w:line="276" w:lineRule="auto"/>
      <w:ind w:left="720"/>
      <w:contextualSpacing/>
    </w:pPr>
    <w:rPr>
      <w:rFonts w:ascii="Arial" w:hAnsi="Arial" w:cstheme="minorBidi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F1461F"/>
    <w:rPr>
      <w:color w:val="C7934A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1461F"/>
    <w:rPr>
      <w:color w:val="C7944A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64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6450"/>
    <w:rPr>
      <w:rFonts w:ascii="Tahoma" w:hAnsi="Tahoma" w:cs="Tahoma"/>
      <w:sz w:val="16"/>
      <w:szCs w:val="16"/>
      <w:lang w:eastAsia="sv-SE"/>
    </w:rPr>
  </w:style>
  <w:style w:type="paragraph" w:customStyle="1" w:styleId="Default">
    <w:name w:val="Default"/>
    <w:rsid w:val="005330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330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330B1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330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30B1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gis.se/barn-ungdom/nya-nationella-spelformer/sammanfattning-av-spelformer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Pågen_color">
      <a:dk1>
        <a:sysClr val="windowText" lastClr="000000"/>
      </a:dk1>
      <a:lt1>
        <a:sysClr val="window" lastClr="FFFFFF"/>
      </a:lt1>
      <a:dk2>
        <a:srgbClr val="46160D"/>
      </a:dk2>
      <a:lt2>
        <a:srgbClr val="FFFDEA"/>
      </a:lt2>
      <a:accent1>
        <a:srgbClr val="B8BF68"/>
      </a:accent1>
      <a:accent2>
        <a:srgbClr val="CC6600"/>
      </a:accent2>
      <a:accent3>
        <a:srgbClr val="FBBA00"/>
      </a:accent3>
      <a:accent4>
        <a:srgbClr val="98ABD3"/>
      </a:accent4>
      <a:accent5>
        <a:srgbClr val="DA947D"/>
      </a:accent5>
      <a:accent6>
        <a:srgbClr val="0C2D72"/>
      </a:accent6>
      <a:hlink>
        <a:srgbClr val="C7934A"/>
      </a:hlink>
      <a:folHlink>
        <a:srgbClr val="C794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A56D-6C8C-49F5-80CC-85931D0B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Pågengruppen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Wellerfors</dc:creator>
  <cp:lastModifiedBy>Niklas Engholm</cp:lastModifiedBy>
  <cp:revision>5</cp:revision>
  <dcterms:created xsi:type="dcterms:W3CDTF">2018-04-17T11:58:00Z</dcterms:created>
  <dcterms:modified xsi:type="dcterms:W3CDTF">2018-04-20T09:58:00Z</dcterms:modified>
</cp:coreProperties>
</file>